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488A4B1C" w:rsidR="00B75F0B" w:rsidRPr="00416FF8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6C14B3" w:rsidRPr="006C14B3">
        <w:rPr>
          <w:rFonts w:ascii="Times New Roman" w:hAnsi="Times New Roman" w:cs="Times New Roman"/>
          <w:b/>
          <w:sz w:val="24"/>
          <w:szCs w:val="24"/>
        </w:rPr>
        <w:t xml:space="preserve">5316-OD на право заключения договора на поставки </w:t>
      </w:r>
      <w:r w:rsidR="00262048" w:rsidRPr="00262048">
        <w:rPr>
          <w:rFonts w:ascii="Times New Roman" w:hAnsi="Times New Roman" w:cs="Times New Roman"/>
          <w:b/>
          <w:sz w:val="24"/>
          <w:szCs w:val="24"/>
        </w:rPr>
        <w:t xml:space="preserve">источников бесперебойного питания для систем безопасности КТК-Р </w:t>
      </w:r>
      <w:bookmarkStart w:id="2" w:name="_GoBack"/>
      <w:bookmarkEnd w:id="2"/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9A4D15" w14:textId="77777777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Астраханская обл., Енотаевский район, 578 км. нефтепровода КТК в границах муниципального образования «Средневолжский сельсовет»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4F0813C" w14:textId="7C8AF990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Кавказский район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99AB665" w14:textId="7226C5DF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г. Новороссийск,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морский внутригородской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38FD0FD1" w:rsidR="004C0BF8" w:rsidRPr="004C0BF8" w:rsidRDefault="004C0B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3787D21B" w:rsidR="00EC20B4" w:rsidRPr="006C14B3" w:rsidRDefault="0023663B" w:rsidP="006C14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Требуемые сроки</w:t>
            </w:r>
            <w:r w:rsidR="006C14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C14B3" w:rsidRPr="006C14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20.12.2022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7B87E791" w:rsidR="007D6078" w:rsidRPr="007D6078" w:rsidRDefault="002973DD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70E2CD96" w:rsidR="00496DFD" w:rsidRPr="0087468C" w:rsidRDefault="006C14B3" w:rsidP="006C14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547727B0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 w:rsidR="003C5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63CB2B8D" w:rsidR="00496DFD" w:rsidRPr="0087468C" w:rsidRDefault="000270E9" w:rsidP="000270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пакета тендерной документации 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2825FF26" w:rsidR="00496DFD" w:rsidRPr="003C558B" w:rsidRDefault="003C558B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58B">
              <w:rPr>
                <w:rFonts w:ascii="Times New Roman" w:hAnsi="Times New Roman" w:cs="Times New Roman"/>
                <w:b/>
                <w:sz w:val="24"/>
                <w:szCs w:val="24"/>
              </w:rPr>
              <w:t>Веселков Илья Сергеевич</w:t>
            </w:r>
          </w:p>
          <w:p w14:paraId="24CB5FFD" w14:textId="45AA8FD7" w:rsidR="00496DFD" w:rsidRPr="0087468C" w:rsidRDefault="003C558B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Ilya</w:t>
            </w:r>
            <w:r w:rsidRPr="003C55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Veselkov</w:t>
            </w:r>
            <w:r w:rsidR="00496DFD" w:rsidRPr="00A671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26204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26204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34E7157E" w:rsidR="00496DFD" w:rsidRPr="002A36D2" w:rsidRDefault="006C14B3" w:rsidP="00D879EE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D87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 w:rsidR="00130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130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F7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30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46D762B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6204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6204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70E9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66F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2048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2FFE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1BDC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2874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0A07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0CDF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5DA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14B3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C7F14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5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879EE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EF7CBA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03C241-2A18-4860-9B79-6B22E2D9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98</cp:revision>
  <cp:lastPrinted>2014-12-09T15:19:00Z</cp:lastPrinted>
  <dcterms:created xsi:type="dcterms:W3CDTF">2018-07-26T06:59:00Z</dcterms:created>
  <dcterms:modified xsi:type="dcterms:W3CDTF">2022-11-08T14:34:00Z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